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C3039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 xml:space="preserve">CONTATTO: </w:t>
      </w:r>
    </w:p>
    <w:p w14:paraId="0BC2EA21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Valentina Miozzo</w:t>
      </w:r>
    </w:p>
    <w:p w14:paraId="4F9CAB5C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Telefono: 335-1747257</w:t>
      </w:r>
    </w:p>
    <w:p w14:paraId="4866CB2D" w14:textId="53AAC7D2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>Mail: t</w:t>
      </w:r>
      <w:r w:rsidR="00AF328A">
        <w:rPr>
          <w:color w:val="1F497D" w:themeColor="text2"/>
          <w:sz w:val="22"/>
          <w:szCs w:val="22"/>
        </w:rPr>
        <w:t>4fpress</w:t>
      </w:r>
      <w:r w:rsidRPr="00610E7D">
        <w:rPr>
          <w:color w:val="1F497D" w:themeColor="text2"/>
          <w:sz w:val="22"/>
          <w:szCs w:val="22"/>
        </w:rPr>
        <w:t xml:space="preserve">@gmail.com  </w:t>
      </w:r>
    </w:p>
    <w:p w14:paraId="2A8D66A0" w14:textId="77777777" w:rsidR="00C03178" w:rsidRPr="00610E7D" w:rsidRDefault="00C03178" w:rsidP="00C03178">
      <w:pPr>
        <w:rPr>
          <w:color w:val="1F497D" w:themeColor="text2"/>
          <w:sz w:val="22"/>
          <w:szCs w:val="22"/>
        </w:rPr>
      </w:pPr>
      <w:r w:rsidRPr="00610E7D">
        <w:rPr>
          <w:color w:val="1F497D" w:themeColor="text2"/>
          <w:sz w:val="22"/>
          <w:szCs w:val="22"/>
        </w:rPr>
        <w:t xml:space="preserve">Sito: www.tourists4future.it </w:t>
      </w:r>
    </w:p>
    <w:p w14:paraId="2C14D0C0" w14:textId="77777777" w:rsidR="0004537C" w:rsidRDefault="00C03178" w:rsidP="004B36A9">
      <w:pPr>
        <w:jc w:val="right"/>
        <w:rPr>
          <w:color w:val="1F497D" w:themeColor="text2"/>
          <w:sz w:val="40"/>
          <w:szCs w:val="40"/>
        </w:rPr>
      </w:pPr>
      <w:r w:rsidRPr="00C03178">
        <w:rPr>
          <w:color w:val="1F497D" w:themeColor="text2"/>
          <w:sz w:val="24"/>
          <w:szCs w:val="24"/>
        </w:rPr>
        <w:t xml:space="preserve"> </w:t>
      </w:r>
      <w:r w:rsidR="00AB1DEF">
        <w:rPr>
          <w:color w:val="1F497D" w:themeColor="text2"/>
          <w:sz w:val="40"/>
          <w:szCs w:val="40"/>
        </w:rPr>
        <w:t>TOURISTS 4 FUTURE LA STORIA</w:t>
      </w:r>
    </w:p>
    <w:p w14:paraId="0F3A1AE7" w14:textId="5BBEEA3F" w:rsidR="00C03178" w:rsidRDefault="0004537C" w:rsidP="004B36A9">
      <w:pPr>
        <w:jc w:val="right"/>
        <w:rPr>
          <w:color w:val="1F497D" w:themeColor="text2"/>
          <w:sz w:val="40"/>
          <w:szCs w:val="40"/>
        </w:rPr>
      </w:pPr>
      <w:r>
        <w:rPr>
          <w:color w:val="1F497D" w:themeColor="text2"/>
          <w:sz w:val="40"/>
          <w:szCs w:val="40"/>
        </w:rPr>
        <w:t>E COME SOSTENERE IL PROGETTO</w:t>
      </w:r>
      <w:r w:rsidR="00AB1DEF">
        <w:rPr>
          <w:color w:val="1F497D" w:themeColor="text2"/>
          <w:sz w:val="40"/>
          <w:szCs w:val="40"/>
        </w:rPr>
        <w:t xml:space="preserve"> </w:t>
      </w:r>
    </w:p>
    <w:p w14:paraId="55CEFC81" w14:textId="55CBAA93" w:rsidR="00610E7D" w:rsidRPr="00610E7D" w:rsidRDefault="00AB1DEF" w:rsidP="004B36A9">
      <w:pPr>
        <w:jc w:val="right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>20</w:t>
      </w:r>
      <w:r w:rsidR="00256374">
        <w:rPr>
          <w:color w:val="1F497D" w:themeColor="text2"/>
          <w:sz w:val="20"/>
          <w:szCs w:val="20"/>
        </w:rPr>
        <w:t xml:space="preserve"> maggio</w:t>
      </w:r>
      <w:r w:rsidR="00610E7D">
        <w:rPr>
          <w:color w:val="1F497D" w:themeColor="text2"/>
          <w:sz w:val="20"/>
          <w:szCs w:val="20"/>
        </w:rPr>
        <w:t xml:space="preserve"> 2020</w:t>
      </w:r>
    </w:p>
    <w:p w14:paraId="4326C32B" w14:textId="151994FC" w:rsidR="00C03178" w:rsidRDefault="00C03178" w:rsidP="00610E7D">
      <w:pPr>
        <w:pStyle w:val="Titolo3"/>
        <w:spacing w:before="0"/>
        <w:jc w:val="center"/>
        <w:rPr>
          <w:b/>
          <w:sz w:val="30"/>
          <w:szCs w:val="30"/>
        </w:rPr>
      </w:pPr>
      <w:r>
        <w:rPr>
          <w:sz w:val="24"/>
          <w:szCs w:val="24"/>
        </w:rPr>
        <w:t>__________________________________________________________________________________</w:t>
      </w:r>
      <w:r w:rsidRPr="00C03178">
        <w:rPr>
          <w:b/>
          <w:sz w:val="30"/>
          <w:szCs w:val="30"/>
        </w:rPr>
        <w:t xml:space="preserve"> </w:t>
      </w:r>
    </w:p>
    <w:p w14:paraId="2280D477" w14:textId="77777777" w:rsidR="00AB1DEF" w:rsidRDefault="00AB1DEF" w:rsidP="004B36A9">
      <w:pPr>
        <w:pStyle w:val="Sottotitolo1"/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 progetto nato dal basso per volorizzare</w:t>
      </w:r>
    </w:p>
    <w:p w14:paraId="62720FDD" w14:textId="77777777" w:rsidR="00AB1DEF" w:rsidRDefault="00AB1DEF" w:rsidP="004B36A9">
      <w:pPr>
        <w:pStyle w:val="Sottotitolo1"/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il turismo sostenibile in Italia e </w:t>
      </w:r>
    </w:p>
    <w:p w14:paraId="042083A8" w14:textId="77777777" w:rsidR="00AB1DEF" w:rsidRDefault="00AB1DEF" w:rsidP="004B36A9">
      <w:pPr>
        <w:pStyle w:val="Sottotitolo1"/>
        <w:spacing w:after="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portare sorrisi e speranza</w:t>
      </w:r>
    </w:p>
    <w:p w14:paraId="0CC14065" w14:textId="6E67751B" w:rsidR="004B36A9" w:rsidRDefault="004B36A9" w:rsidP="004B36A9">
      <w:pPr>
        <w:pStyle w:val="Sottotitolo1"/>
        <w:spacing w:after="0" w:line="276" w:lineRule="auto"/>
        <w:jc w:val="center"/>
        <w:rPr>
          <w:b/>
          <w:sz w:val="28"/>
          <w:szCs w:val="28"/>
        </w:rPr>
      </w:pPr>
      <w:r w:rsidRPr="004B36A9">
        <w:rPr>
          <w:b/>
          <w:sz w:val="40"/>
          <w:szCs w:val="40"/>
        </w:rPr>
        <w:t xml:space="preserve"> </w:t>
      </w:r>
    </w:p>
    <w:p w14:paraId="411A2BC0" w14:textId="0C09CC56" w:rsidR="00C03178" w:rsidRPr="004B36A9" w:rsidRDefault="00C03178" w:rsidP="00610E7D">
      <w:pPr>
        <w:pStyle w:val="Sottotitolo1"/>
        <w:spacing w:after="0" w:line="276" w:lineRule="auto"/>
        <w:jc w:val="center"/>
        <w:rPr>
          <w:bCs/>
          <w:sz w:val="24"/>
          <w:szCs w:val="24"/>
        </w:rPr>
      </w:pPr>
      <w:r w:rsidRPr="004B36A9">
        <w:rPr>
          <w:b/>
          <w:sz w:val="28"/>
          <w:szCs w:val="28"/>
        </w:rPr>
        <w:t xml:space="preserve"> </w:t>
      </w:r>
      <w:r w:rsidR="004B36A9" w:rsidRPr="004B36A9">
        <w:rPr>
          <w:bCs/>
          <w:sz w:val="24"/>
          <w:szCs w:val="24"/>
        </w:rPr>
        <w:t xml:space="preserve">Il </w:t>
      </w:r>
      <w:r w:rsidRPr="004B36A9">
        <w:rPr>
          <w:bCs/>
          <w:sz w:val="24"/>
          <w:szCs w:val="24"/>
        </w:rPr>
        <w:t xml:space="preserve">team di Tourists 4 Future partirà </w:t>
      </w:r>
      <w:r w:rsidR="00AB1DEF">
        <w:rPr>
          <w:bCs/>
          <w:sz w:val="24"/>
          <w:szCs w:val="24"/>
        </w:rPr>
        <w:t xml:space="preserve">i primi di luglio </w:t>
      </w:r>
      <w:r w:rsidRPr="004B36A9">
        <w:rPr>
          <w:bCs/>
          <w:sz w:val="24"/>
          <w:szCs w:val="24"/>
        </w:rPr>
        <w:t xml:space="preserve">per </w:t>
      </w:r>
      <w:r w:rsidR="00610E7D">
        <w:rPr>
          <w:bCs/>
          <w:sz w:val="24"/>
          <w:szCs w:val="24"/>
        </w:rPr>
        <w:t>l</w:t>
      </w:r>
      <w:r w:rsidRPr="004B36A9">
        <w:rPr>
          <w:bCs/>
          <w:sz w:val="24"/>
          <w:szCs w:val="24"/>
        </w:rPr>
        <w:t xml:space="preserve">a </w:t>
      </w:r>
      <w:r w:rsidR="004B36A9" w:rsidRPr="004B36A9">
        <w:rPr>
          <w:bCs/>
          <w:sz w:val="24"/>
          <w:szCs w:val="24"/>
        </w:rPr>
        <w:t>traversata d’Italia</w:t>
      </w:r>
      <w:r w:rsidR="00610E7D">
        <w:rPr>
          <w:bCs/>
          <w:sz w:val="24"/>
          <w:szCs w:val="24"/>
        </w:rPr>
        <w:t>,</w:t>
      </w:r>
      <w:r w:rsidR="00AB1DEF">
        <w:rPr>
          <w:bCs/>
          <w:sz w:val="24"/>
          <w:szCs w:val="24"/>
        </w:rPr>
        <w:t xml:space="preserve"> un viaggio di 3 mesi</w:t>
      </w:r>
      <w:r w:rsidR="00610E7D">
        <w:rPr>
          <w:bCs/>
          <w:sz w:val="24"/>
          <w:szCs w:val="24"/>
        </w:rPr>
        <w:t xml:space="preserve"> dalla Sicilia a Bergamo</w:t>
      </w:r>
      <w:r w:rsidR="00AB1DEF">
        <w:rPr>
          <w:bCs/>
          <w:sz w:val="24"/>
          <w:szCs w:val="24"/>
        </w:rPr>
        <w:t xml:space="preserve">, per raccontare l’Italia post-covid attraverso il tursimo ambientale e sostenibile. </w:t>
      </w:r>
      <w:r w:rsidR="004B36A9" w:rsidRPr="004B36A9">
        <w:rPr>
          <w:bCs/>
          <w:sz w:val="24"/>
          <w:szCs w:val="24"/>
        </w:rPr>
        <w:t xml:space="preserve"> </w:t>
      </w:r>
    </w:p>
    <w:p w14:paraId="62BDD7B4" w14:textId="77777777" w:rsidR="004B36A9" w:rsidRDefault="004B36A9" w:rsidP="004B36A9">
      <w:pPr>
        <w:pStyle w:val="Testo"/>
        <w:spacing w:after="0"/>
        <w:jc w:val="both"/>
        <w:rPr>
          <w:rFonts w:ascii="Century Gothic" w:hAnsi="Century Gothic"/>
          <w:sz w:val="20"/>
          <w:szCs w:val="20"/>
        </w:rPr>
      </w:pPr>
    </w:p>
    <w:p w14:paraId="532C8D53" w14:textId="77777777" w:rsidR="00AB1DEF" w:rsidRPr="004B36A9" w:rsidRDefault="00AB1DEF" w:rsidP="00AB1DEF">
      <w:pPr>
        <w:pStyle w:val="Tes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TOURISTS 4 FUTURE è UN PROGETTO SENZA SCOPO DI LUCRO nato durante la quarantena, per trasformare un momento di crisi in un’opportunità.</w:t>
      </w:r>
    </w:p>
    <w:p w14:paraId="17D74BA5" w14:textId="275654AE" w:rsidR="00AB1DEF" w:rsidRPr="00AB1DEF" w:rsidRDefault="00AB1DEF" w:rsidP="00C03178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AB1DEF">
        <w:rPr>
          <w:rFonts w:ascii="Century Gothic" w:hAnsi="Century Gothic"/>
          <w:sz w:val="20"/>
          <w:szCs w:val="20"/>
        </w:rPr>
        <w:t xml:space="preserve">Il progetto nasce dall’iniziativa di </w:t>
      </w:r>
      <w:r w:rsidRPr="00AB1DEF">
        <w:rPr>
          <w:rFonts w:ascii="Century Gothic" w:hAnsi="Century Gothic"/>
          <w:b/>
          <w:sz w:val="20"/>
          <w:szCs w:val="20"/>
        </w:rPr>
        <w:t>5 amici che prima dell’emergenza Covid19 lavoravano all’estero, accompagnando gli italiani alla scoperta del mondo</w:t>
      </w:r>
      <w:r w:rsidRPr="00AB1DEF">
        <w:rPr>
          <w:rFonts w:ascii="Century Gothic" w:hAnsi="Century Gothic"/>
          <w:sz w:val="20"/>
          <w:szCs w:val="20"/>
        </w:rPr>
        <w:t xml:space="preserve">. Oggi il team rappresenta a tutti gli effetti qualla fetta di popolazione che ha perso il lavoro a causa della pandemia. Disoccupati a lungo termine, perché si parla della riapertura delle frontiere extra-Europee a primavera 2021. </w:t>
      </w:r>
    </w:p>
    <w:p w14:paraId="30785F24" w14:textId="77777777" w:rsidR="00AB1DEF" w:rsidRDefault="00AB1DEF" w:rsidP="00AB1DEF">
      <w:pPr>
        <w:pStyle w:val="Tes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Il team di viaggio è composto da </w:t>
      </w:r>
      <w:r w:rsidRPr="004B36A9">
        <w:rPr>
          <w:rFonts w:ascii="Century Gothic" w:hAnsi="Century Gothic"/>
          <w:b/>
          <w:bCs/>
          <w:sz w:val="20"/>
          <w:szCs w:val="20"/>
        </w:rPr>
        <w:t>Valentina Miozzo</w:t>
      </w:r>
      <w:r w:rsidRPr="004B36A9">
        <w:rPr>
          <w:rFonts w:ascii="Century Gothic" w:hAnsi="Century Gothic"/>
          <w:sz w:val="20"/>
          <w:szCs w:val="20"/>
        </w:rPr>
        <w:t xml:space="preserve"> (travel blogger e consulente per il turismo sostenibile), </w:t>
      </w:r>
      <w:r w:rsidRPr="004B36A9">
        <w:rPr>
          <w:rFonts w:ascii="Century Gothic" w:hAnsi="Century Gothic"/>
          <w:b/>
          <w:bCs/>
          <w:sz w:val="20"/>
          <w:szCs w:val="20"/>
        </w:rPr>
        <w:t>Mauro Cappelletti</w:t>
      </w:r>
      <w:r w:rsidRPr="004B36A9">
        <w:rPr>
          <w:rFonts w:ascii="Century Gothic" w:hAnsi="Century Gothic"/>
          <w:sz w:val="20"/>
          <w:szCs w:val="20"/>
        </w:rPr>
        <w:t xml:space="preserve"> e </w:t>
      </w:r>
      <w:r w:rsidRPr="004B36A9">
        <w:rPr>
          <w:rFonts w:ascii="Century Gothic" w:hAnsi="Century Gothic"/>
          <w:b/>
          <w:bCs/>
          <w:sz w:val="20"/>
          <w:szCs w:val="20"/>
        </w:rPr>
        <w:t>Cristiano Pignatoro</w:t>
      </w:r>
      <w:r w:rsidRPr="004B36A9">
        <w:rPr>
          <w:rFonts w:ascii="Century Gothic" w:hAnsi="Century Gothic"/>
          <w:sz w:val="20"/>
          <w:szCs w:val="20"/>
        </w:rPr>
        <w:t xml:space="preserve"> (guide ambientali escursionistiche), </w:t>
      </w:r>
      <w:r w:rsidRPr="004B36A9">
        <w:rPr>
          <w:rFonts w:ascii="Century Gothic" w:hAnsi="Century Gothic"/>
          <w:b/>
          <w:bCs/>
          <w:sz w:val="20"/>
          <w:szCs w:val="20"/>
        </w:rPr>
        <w:t>Stefania Gentili</w:t>
      </w:r>
      <w:r w:rsidRPr="004B36A9">
        <w:rPr>
          <w:rFonts w:ascii="Century Gothic" w:hAnsi="Century Gothic"/>
          <w:sz w:val="20"/>
          <w:szCs w:val="20"/>
        </w:rPr>
        <w:t xml:space="preserve"> (fotografa</w:t>
      </w:r>
      <w:r>
        <w:rPr>
          <w:rFonts w:ascii="Century Gothic" w:hAnsi="Century Gothic"/>
          <w:sz w:val="20"/>
          <w:szCs w:val="20"/>
        </w:rPr>
        <w:t xml:space="preserve">, naturalista e </w:t>
      </w:r>
      <w:r w:rsidRPr="004B36A9">
        <w:rPr>
          <w:rFonts w:ascii="Century Gothic" w:hAnsi="Century Gothic"/>
          <w:sz w:val="20"/>
          <w:szCs w:val="20"/>
        </w:rPr>
        <w:t xml:space="preserve">guida ambientale), </w:t>
      </w:r>
      <w:r w:rsidRPr="004B36A9">
        <w:rPr>
          <w:rFonts w:ascii="Century Gothic" w:hAnsi="Century Gothic"/>
          <w:b/>
          <w:bCs/>
          <w:sz w:val="20"/>
          <w:szCs w:val="20"/>
        </w:rPr>
        <w:t xml:space="preserve">Francesco Quero </w:t>
      </w:r>
      <w:r w:rsidRPr="004B36A9">
        <w:rPr>
          <w:rFonts w:ascii="Century Gothic" w:hAnsi="Century Gothic"/>
          <w:sz w:val="20"/>
          <w:szCs w:val="20"/>
        </w:rPr>
        <w:t xml:space="preserve">(musicista e navigatore). </w:t>
      </w:r>
    </w:p>
    <w:p w14:paraId="2CB1A72D" w14:textId="567D23DB" w:rsidR="0004537C" w:rsidRPr="0004537C" w:rsidRDefault="0004537C" w:rsidP="00C03178">
      <w:pPr>
        <w:pStyle w:val="Tes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b/>
          <w:color w:val="000000" w:themeColor="text1"/>
          <w:sz w:val="20"/>
          <w:szCs w:val="20"/>
        </w:rPr>
        <w:t xml:space="preserve">Non siamo un’associazione, siamo un gruppo di amici. 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 xml:space="preserve">Abbiamo investito i nostri fondi personali per lanciare il progetto, dalla creazione del sito web alla promozione sui social media. </w:t>
      </w:r>
    </w:p>
    <w:p w14:paraId="08734251" w14:textId="1636BF6B" w:rsidR="0004537C" w:rsidRDefault="0004537C" w:rsidP="0004537C">
      <w:pPr>
        <w:pStyle w:val="Testo"/>
        <w:jc w:val="both"/>
        <w:rPr>
          <w:rFonts w:ascii="Century Gothic" w:hAnsi="Century Gothic"/>
          <w:color w:val="000000" w:themeColor="text1"/>
          <w:sz w:val="20"/>
          <w:szCs w:val="20"/>
        </w:rPr>
      </w:pPr>
      <w:r w:rsidRPr="0004537C">
        <w:rPr>
          <w:rFonts w:ascii="Century Gothic" w:hAnsi="Century Gothic"/>
          <w:color w:val="000000" w:themeColor="text1"/>
          <w:sz w:val="20"/>
          <w:szCs w:val="20"/>
        </w:rPr>
        <w:t>Durante la traversata d'Italia ci appoggeremo alle </w:t>
      </w:r>
      <w:r w:rsidRPr="0004537C">
        <w:rPr>
          <w:rFonts w:ascii="Century Gothic" w:hAnsi="Century Gothic"/>
          <w:bCs/>
          <w:color w:val="000000" w:themeColor="text1"/>
          <w:sz w:val="20"/>
          <w:szCs w:val="20"/>
        </w:rPr>
        <w:t>piccole realtà locali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>, dando voce a luoghi, persone, piccoli operatori turistici, attraverso lo </w:t>
      </w:r>
      <w:r w:rsidRPr="0004537C">
        <w:rPr>
          <w:rFonts w:ascii="Century Gothic" w:hAnsi="Century Gothic"/>
          <w:b/>
          <w:bCs/>
          <w:color w:val="000000" w:themeColor="text1"/>
          <w:sz w:val="20"/>
          <w:szCs w:val="20"/>
        </w:rPr>
        <w:t>storytelling quotidiano sui social media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>.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Comunicheremo in maniera informale, da viaggiatori a viaggiatori.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 xml:space="preserve"> Ogni operatore turistico è libero di scegliere tra il pagamento in loco del servizio o di aderire come </w:t>
      </w:r>
      <w:r w:rsidRPr="0004537C">
        <w:rPr>
          <w:rFonts w:ascii="Century Gothic" w:hAnsi="Century Gothic"/>
          <w:bCs/>
          <w:color w:val="000000" w:themeColor="text1"/>
          <w:sz w:val="20"/>
          <w:szCs w:val="20"/>
        </w:rPr>
        <w:t>partner di progetto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 xml:space="preserve">, con un riscontro concreto in visibilità attraverso la rete </w:t>
      </w:r>
      <w:r w:rsidR="006E1D70">
        <w:rPr>
          <w:rFonts w:ascii="Century Gothic" w:hAnsi="Century Gothic"/>
          <w:color w:val="000000" w:themeColor="text1"/>
          <w:sz w:val="20"/>
          <w:szCs w:val="20"/>
        </w:rPr>
        <w:t xml:space="preserve">mediatica 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>di Tourists for Future.</w:t>
      </w:r>
    </w:p>
    <w:p w14:paraId="32F19778" w14:textId="198A9BCD" w:rsidR="0004537C" w:rsidRPr="0004537C" w:rsidRDefault="0004537C" w:rsidP="0004537C">
      <w:pPr>
        <w:pStyle w:val="Testo"/>
        <w:jc w:val="both"/>
        <w:rPr>
          <w:rFonts w:ascii="Century Gothic" w:hAnsi="Century Gothic"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Per affrontare le spese di viaggio abbiamo aperto un </w:t>
      </w:r>
      <w:hyperlink r:id="rId6" w:history="1">
        <w:r w:rsidRPr="0004537C">
          <w:rPr>
            <w:rStyle w:val="Collegamentoipertestuale"/>
            <w:rFonts w:ascii="Century Gothic" w:hAnsi="Century Gothic"/>
            <w:sz w:val="20"/>
            <w:szCs w:val="20"/>
          </w:rPr>
          <w:t>crowfunding</w:t>
        </w:r>
      </w:hyperlink>
      <w:r>
        <w:rPr>
          <w:rFonts w:ascii="Century Gothic" w:hAnsi="Century Gothic"/>
          <w:color w:val="000000" w:themeColor="text1"/>
          <w:sz w:val="20"/>
          <w:szCs w:val="20"/>
        </w:rPr>
        <w:t xml:space="preserve"> dove chiunque può donare anche una piccola </w:t>
      </w:r>
      <w:r w:rsidR="006E1D70">
        <w:rPr>
          <w:rFonts w:ascii="Century Gothic" w:hAnsi="Century Gothic"/>
          <w:color w:val="000000" w:themeColor="text1"/>
          <w:sz w:val="20"/>
          <w:szCs w:val="20"/>
        </w:rPr>
        <w:t>cifra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. </w:t>
      </w:r>
      <w:r w:rsidRPr="0004537C">
        <w:rPr>
          <w:rFonts w:ascii="Century Gothic" w:hAnsi="Century Gothic"/>
          <w:color w:val="000000" w:themeColor="text1"/>
          <w:sz w:val="20"/>
          <w:szCs w:val="20"/>
        </w:rPr>
        <w:t>L’importo servirà anche per compensare le emissioni di Co2</w:t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per i pochi spostamenti che faremo in traghetto e in furgoncino (Sardegna).</w:t>
      </w:r>
      <w:bookmarkStart w:id="0" w:name="_GoBack"/>
      <w:bookmarkEnd w:id="0"/>
    </w:p>
    <w:p w14:paraId="7E934F90" w14:textId="3AC751A0" w:rsidR="00DF2BE1" w:rsidRPr="004B36A9" w:rsidRDefault="00DF2BE1" w:rsidP="00C03178">
      <w:pPr>
        <w:pStyle w:val="Testo"/>
        <w:jc w:val="both"/>
        <w:rPr>
          <w:rFonts w:ascii="Century Gothic" w:hAnsi="Century Gothic"/>
          <w:sz w:val="20"/>
          <w:szCs w:val="20"/>
        </w:rPr>
      </w:pPr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LINK </w:t>
      </w:r>
      <w:r w:rsidR="0004537C">
        <w:rPr>
          <w:rFonts w:ascii="Century Gothic" w:eastAsia="Times New Roman" w:hAnsi="Century Gothic"/>
          <w:color w:val="1C1E21"/>
          <w:sz w:val="20"/>
          <w:szCs w:val="20"/>
        </w:rPr>
        <w:t>DEL PROGETTO</w:t>
      </w:r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: </w:t>
      </w:r>
      <w:hyperlink r:id="rId7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Sito internet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, </w:t>
      </w:r>
      <w:hyperlink r:id="rId8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Instagram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, </w:t>
      </w:r>
      <w:hyperlink r:id="rId9" w:history="1">
        <w:r w:rsidRPr="004B36A9">
          <w:rPr>
            <w:rStyle w:val="Collegamentoipertestuale"/>
            <w:rFonts w:ascii="Century Gothic" w:eastAsia="Times New Roman" w:hAnsi="Century Gothic"/>
            <w:sz w:val="20"/>
            <w:szCs w:val="20"/>
          </w:rPr>
          <w:t>Facebook</w:t>
        </w:r>
      </w:hyperlink>
      <w:r w:rsidRPr="004B36A9">
        <w:rPr>
          <w:rFonts w:ascii="Century Gothic" w:eastAsia="Times New Roman" w:hAnsi="Century Gothic"/>
          <w:color w:val="1C1E21"/>
          <w:sz w:val="20"/>
          <w:szCs w:val="20"/>
        </w:rPr>
        <w:t xml:space="preserve">  </w:t>
      </w:r>
    </w:p>
    <w:sectPr w:rsidR="00DF2BE1" w:rsidRPr="004B36A9" w:rsidSect="00036804">
      <w:pgSz w:w="11900" w:h="16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E2"/>
    <w:multiLevelType w:val="multilevel"/>
    <w:tmpl w:val="6E1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78"/>
    <w:rsid w:val="00036804"/>
    <w:rsid w:val="0004537C"/>
    <w:rsid w:val="00202CEA"/>
    <w:rsid w:val="00256374"/>
    <w:rsid w:val="0042287C"/>
    <w:rsid w:val="004B36A9"/>
    <w:rsid w:val="00541C6C"/>
    <w:rsid w:val="005C392E"/>
    <w:rsid w:val="00610E7D"/>
    <w:rsid w:val="006406A8"/>
    <w:rsid w:val="006C179C"/>
    <w:rsid w:val="006E1D70"/>
    <w:rsid w:val="006F3CE6"/>
    <w:rsid w:val="00896580"/>
    <w:rsid w:val="00A9617F"/>
    <w:rsid w:val="00AB1DEF"/>
    <w:rsid w:val="00AF328A"/>
    <w:rsid w:val="00C03178"/>
    <w:rsid w:val="00C94545"/>
    <w:rsid w:val="00DB3865"/>
    <w:rsid w:val="00DF2BE1"/>
    <w:rsid w:val="00E04CE5"/>
    <w:rsid w:val="00E63676"/>
    <w:rsid w:val="00E7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008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78"/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C03178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rsid w:val="00C03178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sid w:val="00C03178"/>
    <w:rPr>
      <w:b/>
    </w:rPr>
  </w:style>
  <w:style w:type="character" w:customStyle="1" w:styleId="Titolo3Carattere">
    <w:name w:val="Titolo 3 Carattere"/>
    <w:basedOn w:val="Caratterepredefinitoparagrafo"/>
    <w:link w:val="Titolo3"/>
    <w:rsid w:val="00C03178"/>
    <w:rPr>
      <w:rFonts w:ascii="Century Gothic" w:eastAsia="Times New Roman" w:hAnsi="Century Gothic" w:cs="Times New Roman"/>
      <w:color w:val="2A5A78"/>
      <w:spacing w:val="-5"/>
      <w:sz w:val="28"/>
      <w:szCs w:val="28"/>
    </w:rPr>
  </w:style>
  <w:style w:type="paragraph" w:customStyle="1" w:styleId="Sottotitolo1">
    <w:name w:val="Sottotitolo1"/>
    <w:basedOn w:val="Normale"/>
    <w:rsid w:val="00C03178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Caratterepredefinitoparagrafo"/>
    <w:link w:val="Testo"/>
    <w:rsid w:val="00C03178"/>
  </w:style>
  <w:style w:type="paragraph" w:customStyle="1" w:styleId="Testo">
    <w:name w:val="Testo"/>
    <w:basedOn w:val="Normale"/>
    <w:link w:val="TextChar"/>
    <w:rsid w:val="00C03178"/>
    <w:pPr>
      <w:spacing w:after="220" w:line="336" w:lineRule="auto"/>
    </w:pPr>
    <w:rPr>
      <w:rFonts w:asciiTheme="minorHAnsi" w:eastAsiaTheme="minorEastAsia" w:hAnsiTheme="minorHAnsi" w:cstheme="minorBidi"/>
      <w:spacing w:val="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B3865"/>
    <w:rPr>
      <w:color w:val="0000FF"/>
      <w:u w:val="single"/>
    </w:rPr>
  </w:style>
  <w:style w:type="character" w:customStyle="1" w:styleId="4yxo">
    <w:name w:val="_4yxo"/>
    <w:basedOn w:val="Caratterepredefinitoparagrafo"/>
    <w:rsid w:val="00DB3865"/>
  </w:style>
  <w:style w:type="character" w:customStyle="1" w:styleId="6qdm">
    <w:name w:val="_6qdm"/>
    <w:basedOn w:val="Caratterepredefinitoparagrafo"/>
    <w:rsid w:val="00DB3865"/>
  </w:style>
  <w:style w:type="character" w:customStyle="1" w:styleId="7oe">
    <w:name w:val="_7oe"/>
    <w:basedOn w:val="Caratterepredefinitoparagrafo"/>
    <w:rsid w:val="00DB3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6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865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2BE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B1DEF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B1DEF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3178"/>
    <w:rPr>
      <w:rFonts w:ascii="Century Gothic" w:eastAsia="Times New Roman" w:hAnsi="Century Gothic" w:cs="Century Gothic"/>
      <w:spacing w:val="-5"/>
      <w:sz w:val="18"/>
      <w:szCs w:val="18"/>
    </w:rPr>
  </w:style>
  <w:style w:type="paragraph" w:styleId="Titolo3">
    <w:name w:val="heading 3"/>
    <w:basedOn w:val="Normale"/>
    <w:next w:val="Normale"/>
    <w:link w:val="Titolo3Carattere"/>
    <w:qFormat/>
    <w:rsid w:val="00C03178"/>
    <w:pPr>
      <w:spacing w:before="320" w:after="80"/>
      <w:outlineLvl w:val="2"/>
    </w:pPr>
    <w:rPr>
      <w:rFonts w:cs="Times New Roman"/>
      <w:color w:val="2A5A78"/>
      <w:sz w:val="28"/>
      <w:szCs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formazionicontatto">
    <w:name w:val="Informazioni contatto"/>
    <w:basedOn w:val="Normale"/>
    <w:rsid w:val="00C03178"/>
    <w:pPr>
      <w:spacing w:line="180" w:lineRule="exact"/>
    </w:pPr>
    <w:rPr>
      <w:color w:val="2A5A78"/>
      <w:sz w:val="16"/>
      <w:szCs w:val="16"/>
      <w:lang w:bidi="it-IT"/>
    </w:rPr>
  </w:style>
  <w:style w:type="paragraph" w:customStyle="1" w:styleId="Nomeelemento">
    <w:name w:val="Nome elemento"/>
    <w:basedOn w:val="Informazionicontatto"/>
    <w:rsid w:val="00C03178"/>
    <w:rPr>
      <w:b/>
    </w:rPr>
  </w:style>
  <w:style w:type="character" w:customStyle="1" w:styleId="Titolo3Carattere">
    <w:name w:val="Titolo 3 Carattere"/>
    <w:basedOn w:val="Caratterepredefinitoparagrafo"/>
    <w:link w:val="Titolo3"/>
    <w:rsid w:val="00C03178"/>
    <w:rPr>
      <w:rFonts w:ascii="Century Gothic" w:eastAsia="Times New Roman" w:hAnsi="Century Gothic" w:cs="Times New Roman"/>
      <w:color w:val="2A5A78"/>
      <w:spacing w:val="-5"/>
      <w:sz w:val="28"/>
      <w:szCs w:val="28"/>
    </w:rPr>
  </w:style>
  <w:style w:type="paragraph" w:customStyle="1" w:styleId="Sottotitolo1">
    <w:name w:val="Sottotitolo1"/>
    <w:basedOn w:val="Normale"/>
    <w:rsid w:val="00C03178"/>
    <w:pPr>
      <w:spacing w:after="600"/>
    </w:pPr>
    <w:rPr>
      <w:i/>
      <w:color w:val="2A5A78"/>
      <w:sz w:val="22"/>
      <w:szCs w:val="22"/>
      <w:lang w:bidi="it-IT"/>
    </w:rPr>
  </w:style>
  <w:style w:type="character" w:customStyle="1" w:styleId="TextChar">
    <w:name w:val="Text Char"/>
    <w:basedOn w:val="Caratterepredefinitoparagrafo"/>
    <w:link w:val="Testo"/>
    <w:rsid w:val="00C03178"/>
  </w:style>
  <w:style w:type="paragraph" w:customStyle="1" w:styleId="Testo">
    <w:name w:val="Testo"/>
    <w:basedOn w:val="Normale"/>
    <w:link w:val="TextChar"/>
    <w:rsid w:val="00C03178"/>
    <w:pPr>
      <w:spacing w:after="220" w:line="336" w:lineRule="auto"/>
    </w:pPr>
    <w:rPr>
      <w:rFonts w:asciiTheme="minorHAnsi" w:eastAsiaTheme="minorEastAsia" w:hAnsiTheme="minorHAnsi" w:cstheme="minorBidi"/>
      <w:spacing w:val="0"/>
      <w:sz w:val="24"/>
      <w:szCs w:val="24"/>
    </w:rPr>
  </w:style>
  <w:style w:type="character" w:styleId="Collegamentoipertestuale">
    <w:name w:val="Hyperlink"/>
    <w:basedOn w:val="Caratterepredefinitoparagrafo"/>
    <w:uiPriority w:val="99"/>
    <w:unhideWhenUsed/>
    <w:rsid w:val="00DB3865"/>
    <w:rPr>
      <w:color w:val="0000FF"/>
      <w:u w:val="single"/>
    </w:rPr>
  </w:style>
  <w:style w:type="character" w:customStyle="1" w:styleId="4yxo">
    <w:name w:val="_4yxo"/>
    <w:basedOn w:val="Caratterepredefinitoparagrafo"/>
    <w:rsid w:val="00DB3865"/>
  </w:style>
  <w:style w:type="character" w:customStyle="1" w:styleId="6qdm">
    <w:name w:val="_6qdm"/>
    <w:basedOn w:val="Caratterepredefinitoparagrafo"/>
    <w:rsid w:val="00DB3865"/>
  </w:style>
  <w:style w:type="character" w:customStyle="1" w:styleId="7oe">
    <w:name w:val="_7oe"/>
    <w:basedOn w:val="Caratterepredefinitoparagrafo"/>
    <w:rsid w:val="00DB386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865"/>
    <w:rPr>
      <w:rFonts w:ascii="Lucida Grande" w:hAnsi="Lucida Grande" w:cs="Lucida Grande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B3865"/>
    <w:rPr>
      <w:rFonts w:ascii="Lucida Grande" w:eastAsia="Times New Roman" w:hAnsi="Lucida Grande" w:cs="Lucida Grande"/>
      <w:spacing w:val="-5"/>
      <w:sz w:val="18"/>
      <w:szCs w:val="18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DF2BE1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B1DEF"/>
    <w:pPr>
      <w:spacing w:before="100" w:beforeAutospacing="1" w:after="100" w:afterAutospacing="1"/>
    </w:pPr>
    <w:rPr>
      <w:rFonts w:ascii="Times New Roman" w:eastAsiaTheme="minorEastAsia" w:hAnsi="Times New Roman" w:cs="Times New Roman"/>
      <w:spacing w:val="0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AB1D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2877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99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14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08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0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4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68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9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2047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59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9806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8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01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02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tourists4future.it/sostieni-il-progetto/" TargetMode="External"/><Relationship Id="rId7" Type="http://schemas.openxmlformats.org/officeDocument/2006/relationships/hyperlink" Target="https://tourists4future.it/" TargetMode="External"/><Relationship Id="rId8" Type="http://schemas.openxmlformats.org/officeDocument/2006/relationships/hyperlink" Target="https://www.instagram.com/tourists4future/" TargetMode="External"/><Relationship Id="rId9" Type="http://schemas.openxmlformats.org/officeDocument/2006/relationships/hyperlink" Target="https://www.facebook.com/tourists4future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361</Words>
  <Characters>2229</Characters>
  <Application>Microsoft Macintosh Word</Application>
  <DocSecurity>0</DocSecurity>
  <Lines>36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Miozzo</dc:creator>
  <cp:keywords/>
  <dc:description/>
  <cp:lastModifiedBy>Valentina Miozzo</cp:lastModifiedBy>
  <cp:revision>12</cp:revision>
  <dcterms:created xsi:type="dcterms:W3CDTF">2020-04-29T10:37:00Z</dcterms:created>
  <dcterms:modified xsi:type="dcterms:W3CDTF">2020-05-19T10:04:00Z</dcterms:modified>
</cp:coreProperties>
</file>